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65DD" w:rsidRPr="00F93DD8" w:rsidRDefault="007D65DD" w:rsidP="007D65DD">
      <w:pPr>
        <w:spacing w:line="560" w:lineRule="exact"/>
        <w:rPr>
          <w:rFonts w:ascii="仿宋_GB2312" w:eastAsia="仿宋_GB2312" w:hAnsiTheme="minorEastAsia"/>
          <w:sz w:val="32"/>
          <w:szCs w:val="32"/>
        </w:rPr>
      </w:pPr>
      <w:r w:rsidRPr="00F93DD8">
        <w:rPr>
          <w:rFonts w:ascii="仿宋_GB2312" w:eastAsia="仿宋_GB2312" w:hAnsiTheme="minorEastAsia" w:hint="eastAsia"/>
          <w:sz w:val="32"/>
          <w:szCs w:val="32"/>
        </w:rPr>
        <w:t>附件2：</w:t>
      </w:r>
    </w:p>
    <w:p w:rsidR="007D65DD" w:rsidRDefault="007D65DD" w:rsidP="007D65DD">
      <w:pPr>
        <w:spacing w:afterLines="50" w:line="560" w:lineRule="exact"/>
        <w:jc w:val="center"/>
        <w:rPr>
          <w:rFonts w:ascii="黑体" w:eastAsia="黑体" w:hAnsi="黑体"/>
          <w:b/>
          <w:sz w:val="36"/>
          <w:szCs w:val="36"/>
        </w:rPr>
      </w:pPr>
      <w:r>
        <w:rPr>
          <w:rFonts w:ascii="黑体" w:eastAsia="黑体" w:hAnsi="黑体" w:hint="eastAsia"/>
          <w:b/>
          <w:sz w:val="36"/>
          <w:szCs w:val="36"/>
        </w:rPr>
        <w:t>企业融资需求调查表</w:t>
      </w:r>
    </w:p>
    <w:tbl>
      <w:tblPr>
        <w:tblW w:w="10178" w:type="dxa"/>
        <w:jc w:val="center"/>
        <w:tblInd w:w="495" w:type="dxa"/>
        <w:tblLayout w:type="fixed"/>
        <w:tblLook w:val="04A0"/>
      </w:tblPr>
      <w:tblGrid>
        <w:gridCol w:w="2354"/>
        <w:gridCol w:w="1417"/>
        <w:gridCol w:w="1021"/>
        <w:gridCol w:w="680"/>
        <w:gridCol w:w="1255"/>
        <w:gridCol w:w="1609"/>
        <w:gridCol w:w="1842"/>
      </w:tblGrid>
      <w:tr w:rsidR="007D65DD" w:rsidTr="003C13BF">
        <w:trPr>
          <w:trHeight w:val="614"/>
          <w:jc w:val="center"/>
        </w:trPr>
        <w:tc>
          <w:tcPr>
            <w:tcW w:w="10178" w:type="dxa"/>
            <w:gridSpan w:val="7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:rsidR="007D65DD" w:rsidRDefault="007D65DD" w:rsidP="003C13BF">
            <w:pPr>
              <w:spacing w:line="360" w:lineRule="exact"/>
              <w:jc w:val="center"/>
              <w:rPr>
                <w:rFonts w:ascii="黑体" w:eastAsia="黑体" w:hAnsi="黑体" w:cs="Tahoma"/>
                <w:b/>
                <w:bCs/>
                <w:color w:val="000000"/>
                <w:sz w:val="28"/>
                <w:szCs w:val="28"/>
              </w:rPr>
            </w:pPr>
            <w:r w:rsidRPr="00AA76F4">
              <w:rPr>
                <w:rFonts w:ascii="宋体" w:hAnsi="宋体" w:hint="eastAsia"/>
                <w:b/>
                <w:sz w:val="24"/>
              </w:rPr>
              <w:t>融资基本信息</w:t>
            </w:r>
          </w:p>
        </w:tc>
      </w:tr>
      <w:tr w:rsidR="007D65DD" w:rsidTr="003C13BF">
        <w:trPr>
          <w:trHeight w:val="849"/>
          <w:jc w:val="center"/>
        </w:trPr>
        <w:tc>
          <w:tcPr>
            <w:tcW w:w="2354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65DD" w:rsidRPr="00AA76F4" w:rsidRDefault="007D65DD" w:rsidP="003C13BF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  <w:r w:rsidRPr="00AA76F4">
              <w:rPr>
                <w:rFonts w:ascii="宋体" w:hAnsi="宋体" w:hint="eastAsia"/>
                <w:szCs w:val="21"/>
              </w:rPr>
              <w:t>申请融资金额（万元）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65DD" w:rsidRPr="00AA76F4" w:rsidRDefault="007D65DD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AA76F4">
              <w:rPr>
                <w:rFonts w:ascii="宋体" w:hAnsi="宋体" w:hint="eastAsia"/>
                <w:szCs w:val="21"/>
              </w:rPr>
              <w:t xml:space="preserve">　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65DD" w:rsidRPr="00AA76F4" w:rsidRDefault="007D65DD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AA76F4">
              <w:rPr>
                <w:rFonts w:ascii="宋体" w:hAnsi="宋体" w:hint="eastAsia"/>
                <w:szCs w:val="21"/>
              </w:rPr>
              <w:t>期望年利率（%）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7D65DD" w:rsidRPr="00AA76F4" w:rsidRDefault="007D65DD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AA76F4">
              <w:rPr>
                <w:rFonts w:ascii="宋体" w:hAnsi="宋体" w:hint="eastAsia"/>
                <w:szCs w:val="21"/>
              </w:rPr>
              <w:t xml:space="preserve">　</w:t>
            </w: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7D65DD" w:rsidRPr="00AA76F4" w:rsidRDefault="007D65DD" w:rsidP="003C13BF">
            <w:pPr>
              <w:jc w:val="center"/>
              <w:rPr>
                <w:rFonts w:ascii="宋体" w:hAnsi="宋体"/>
                <w:szCs w:val="21"/>
              </w:rPr>
            </w:pPr>
            <w:r w:rsidRPr="00AA76F4">
              <w:rPr>
                <w:rFonts w:ascii="宋体" w:hAnsi="宋体" w:hint="eastAsia"/>
                <w:szCs w:val="21"/>
              </w:rPr>
              <w:t>融资期限（月）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:rsidR="007D65DD" w:rsidRPr="00AA76F4" w:rsidRDefault="007D65DD" w:rsidP="003C13BF">
            <w:pPr>
              <w:jc w:val="center"/>
              <w:rPr>
                <w:rFonts w:ascii="宋体" w:hAnsi="宋体"/>
                <w:szCs w:val="21"/>
              </w:rPr>
            </w:pPr>
            <w:r w:rsidRPr="00AA76F4">
              <w:rPr>
                <w:rFonts w:ascii="宋体" w:hAnsi="宋体" w:hint="eastAsia"/>
                <w:szCs w:val="21"/>
              </w:rPr>
              <w:t xml:space="preserve">　</w:t>
            </w:r>
          </w:p>
        </w:tc>
      </w:tr>
      <w:tr w:rsidR="007D65DD" w:rsidTr="003C13BF">
        <w:trPr>
          <w:trHeight w:val="534"/>
          <w:jc w:val="center"/>
        </w:trPr>
        <w:tc>
          <w:tcPr>
            <w:tcW w:w="2354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65DD" w:rsidRPr="00AA76F4" w:rsidRDefault="007D65DD" w:rsidP="003C13BF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  <w:r w:rsidRPr="00AA76F4">
              <w:rPr>
                <w:rFonts w:ascii="宋体" w:hAnsi="宋体" w:hint="eastAsia"/>
                <w:szCs w:val="21"/>
              </w:rPr>
              <w:t>资金用途</w:t>
            </w:r>
          </w:p>
        </w:tc>
        <w:tc>
          <w:tcPr>
            <w:tcW w:w="782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:rsidR="007D65DD" w:rsidRDefault="007D65DD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□</w:t>
            </w:r>
            <w:r>
              <w:rPr>
                <w:rFonts w:ascii="宋体" w:hAnsi="宋体" w:hint="eastAsia"/>
                <w:szCs w:val="21"/>
              </w:rPr>
              <w:t>新技术研发</w:t>
            </w:r>
            <w:r w:rsidRPr="00AA76F4">
              <w:rPr>
                <w:rFonts w:ascii="宋体" w:hAnsi="宋体" w:hint="eastAsia"/>
                <w:szCs w:val="21"/>
              </w:rPr>
              <w:t xml:space="preserve"> </w:t>
            </w:r>
          </w:p>
          <w:p w:rsidR="007D65DD" w:rsidRDefault="007D65DD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□</w:t>
            </w:r>
            <w:r>
              <w:rPr>
                <w:rFonts w:ascii="宋体" w:hAnsi="宋体" w:hint="eastAsia"/>
                <w:szCs w:val="21"/>
              </w:rPr>
              <w:t>新工艺改造</w:t>
            </w:r>
          </w:p>
          <w:p w:rsidR="007D65DD" w:rsidRDefault="007D65DD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□</w:t>
            </w:r>
            <w:r>
              <w:rPr>
                <w:rFonts w:ascii="宋体" w:hAnsi="宋体" w:hint="eastAsia"/>
                <w:szCs w:val="21"/>
              </w:rPr>
              <w:t>新产品生产</w:t>
            </w:r>
          </w:p>
          <w:p w:rsidR="007D65DD" w:rsidRPr="00AA76F4" w:rsidRDefault="007D65DD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□</w:t>
            </w:r>
            <w:r w:rsidRPr="00AA76F4">
              <w:rPr>
                <w:rFonts w:ascii="宋体" w:hAnsi="宋体" w:hint="eastAsia"/>
                <w:szCs w:val="21"/>
              </w:rPr>
              <w:t>其他</w:t>
            </w:r>
          </w:p>
        </w:tc>
      </w:tr>
      <w:tr w:rsidR="007D65DD" w:rsidTr="003C13BF">
        <w:trPr>
          <w:trHeight w:val="614"/>
          <w:jc w:val="center"/>
        </w:trPr>
        <w:tc>
          <w:tcPr>
            <w:tcW w:w="10178" w:type="dxa"/>
            <w:gridSpan w:val="7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:rsidR="007D65DD" w:rsidRPr="00AA76F4" w:rsidRDefault="007D65DD" w:rsidP="003C13BF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AA76F4">
              <w:rPr>
                <w:rFonts w:ascii="宋体" w:hAnsi="宋体" w:hint="eastAsia"/>
                <w:b/>
                <w:sz w:val="24"/>
              </w:rPr>
              <w:t>企业基本信息</w:t>
            </w:r>
          </w:p>
        </w:tc>
      </w:tr>
      <w:tr w:rsidR="007D65DD" w:rsidTr="003C13BF">
        <w:trPr>
          <w:trHeight w:val="487"/>
          <w:jc w:val="center"/>
        </w:trPr>
        <w:tc>
          <w:tcPr>
            <w:tcW w:w="2354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65DD" w:rsidRPr="00AA76F4" w:rsidRDefault="007D65DD" w:rsidP="003C13BF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  <w:r w:rsidRPr="00AA76F4">
              <w:rPr>
                <w:rFonts w:ascii="宋体" w:hAnsi="宋体" w:hint="eastAsia"/>
                <w:szCs w:val="21"/>
              </w:rPr>
              <w:t>企业名称</w:t>
            </w:r>
          </w:p>
        </w:tc>
        <w:tc>
          <w:tcPr>
            <w:tcW w:w="24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7D65DD" w:rsidRPr="00AA76F4" w:rsidRDefault="007D65DD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AA76F4">
              <w:rPr>
                <w:rFonts w:ascii="宋体" w:hAnsi="宋体" w:hint="eastAsia"/>
                <w:szCs w:val="21"/>
              </w:rPr>
              <w:t xml:space="preserve">　</w:t>
            </w:r>
          </w:p>
        </w:tc>
        <w:tc>
          <w:tcPr>
            <w:tcW w:w="19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7D65DD" w:rsidRPr="00AA76F4" w:rsidRDefault="007D65DD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AA76F4">
              <w:rPr>
                <w:rFonts w:ascii="宋体" w:hAnsi="宋体" w:hint="eastAsia"/>
                <w:szCs w:val="21"/>
              </w:rPr>
              <w:t>职务</w:t>
            </w:r>
          </w:p>
        </w:tc>
        <w:tc>
          <w:tcPr>
            <w:tcW w:w="34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:rsidR="007D65DD" w:rsidRDefault="007D65DD" w:rsidP="003C13BF">
            <w:pPr>
              <w:jc w:val="center"/>
              <w:rPr>
                <w:rFonts w:ascii="黑体" w:eastAsia="黑体" w:hAnsi="黑体" w:cs="Tahoma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黑体" w:eastAsia="黑体" w:hAnsi="黑体" w:cs="Tahoma" w:hint="eastAsia"/>
                <w:b/>
                <w:bCs/>
                <w:color w:val="000000"/>
                <w:sz w:val="24"/>
                <w:szCs w:val="24"/>
              </w:rPr>
              <w:t xml:space="preserve">　</w:t>
            </w:r>
          </w:p>
        </w:tc>
      </w:tr>
      <w:tr w:rsidR="007D65DD" w:rsidTr="003C13BF">
        <w:trPr>
          <w:trHeight w:val="487"/>
          <w:jc w:val="center"/>
        </w:trPr>
        <w:tc>
          <w:tcPr>
            <w:tcW w:w="2354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65DD" w:rsidRPr="00AA76F4" w:rsidRDefault="007D65DD" w:rsidP="003C13BF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  <w:r w:rsidRPr="00AA76F4">
              <w:rPr>
                <w:rFonts w:ascii="宋体" w:hAnsi="宋体" w:hint="eastAsia"/>
                <w:szCs w:val="21"/>
              </w:rPr>
              <w:t>联系人</w:t>
            </w:r>
          </w:p>
        </w:tc>
        <w:tc>
          <w:tcPr>
            <w:tcW w:w="24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65DD" w:rsidRPr="00AA76F4" w:rsidRDefault="007D65DD" w:rsidP="003C13BF">
            <w:pPr>
              <w:spacing w:line="36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19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7D65DD" w:rsidRPr="00AA76F4" w:rsidRDefault="007D65DD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AA76F4">
              <w:rPr>
                <w:rFonts w:ascii="宋体" w:hAnsi="宋体" w:hint="eastAsia"/>
                <w:szCs w:val="21"/>
              </w:rPr>
              <w:t xml:space="preserve">联系电话　</w:t>
            </w:r>
          </w:p>
        </w:tc>
        <w:tc>
          <w:tcPr>
            <w:tcW w:w="34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:rsidR="007D65DD" w:rsidRDefault="007D65DD" w:rsidP="003C13BF">
            <w:pPr>
              <w:jc w:val="center"/>
              <w:rPr>
                <w:rFonts w:ascii="黑体" w:eastAsia="黑体" w:hAnsi="黑体" w:cs="Tahoma"/>
                <w:color w:val="000000"/>
              </w:rPr>
            </w:pPr>
            <w:r>
              <w:rPr>
                <w:rFonts w:ascii="黑体" w:eastAsia="黑体" w:hAnsi="黑体" w:cs="Tahoma" w:hint="eastAsia"/>
                <w:color w:val="000000"/>
              </w:rPr>
              <w:t xml:space="preserve">　</w:t>
            </w:r>
          </w:p>
        </w:tc>
      </w:tr>
      <w:tr w:rsidR="007D65DD" w:rsidTr="003C13BF">
        <w:trPr>
          <w:trHeight w:val="880"/>
          <w:jc w:val="center"/>
        </w:trPr>
        <w:tc>
          <w:tcPr>
            <w:tcW w:w="2354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65DD" w:rsidRPr="00AA76F4" w:rsidRDefault="007D65DD" w:rsidP="003C13BF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  <w:r w:rsidRPr="00AA76F4">
              <w:rPr>
                <w:rFonts w:ascii="宋体" w:hAnsi="宋体" w:hint="eastAsia"/>
                <w:szCs w:val="21"/>
              </w:rPr>
              <w:t>企业规模</w:t>
            </w:r>
          </w:p>
        </w:tc>
        <w:tc>
          <w:tcPr>
            <w:tcW w:w="782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:rsidR="007D65DD" w:rsidRDefault="007D65DD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□</w:t>
            </w:r>
            <w:r w:rsidRPr="00AA76F4">
              <w:rPr>
                <w:rFonts w:ascii="宋体" w:hAnsi="宋体" w:hint="eastAsia"/>
                <w:szCs w:val="21"/>
              </w:rPr>
              <w:t xml:space="preserve">年营业收入300万以下    </w:t>
            </w:r>
          </w:p>
          <w:p w:rsidR="007D65DD" w:rsidRDefault="007D65DD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□</w:t>
            </w:r>
            <w:r w:rsidRPr="00AA76F4">
              <w:rPr>
                <w:rFonts w:ascii="宋体" w:hAnsi="宋体" w:hint="eastAsia"/>
                <w:szCs w:val="21"/>
              </w:rPr>
              <w:t>年营业收入300-2000万</w:t>
            </w:r>
          </w:p>
          <w:p w:rsidR="007D65DD" w:rsidRDefault="007D65DD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□</w:t>
            </w:r>
            <w:r w:rsidRPr="00AA76F4">
              <w:rPr>
                <w:rFonts w:ascii="宋体" w:hAnsi="宋体" w:hint="eastAsia"/>
                <w:szCs w:val="21"/>
              </w:rPr>
              <w:t xml:space="preserve">年营业收入2000万-4亿   </w:t>
            </w:r>
          </w:p>
          <w:p w:rsidR="007D65DD" w:rsidRPr="00AA76F4" w:rsidRDefault="007D65DD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□</w:t>
            </w:r>
            <w:r w:rsidRPr="00AA76F4">
              <w:rPr>
                <w:rFonts w:ascii="宋体" w:hAnsi="宋体" w:hint="eastAsia"/>
                <w:szCs w:val="21"/>
              </w:rPr>
              <w:t xml:space="preserve">年营业收入4亿以上                      </w:t>
            </w:r>
          </w:p>
        </w:tc>
      </w:tr>
    </w:tbl>
    <w:p w:rsidR="007D65DD" w:rsidRPr="00F93DD8" w:rsidRDefault="007D65DD" w:rsidP="007D65DD">
      <w:pPr>
        <w:pStyle w:val="a3"/>
        <w:spacing w:line="360" w:lineRule="exact"/>
        <w:ind w:firstLine="480"/>
        <w:jc w:val="left"/>
        <w:rPr>
          <w:rFonts w:ascii="Times New Roman" w:eastAsia="仿宋_GB2312" w:hAnsi="Times New Roman" w:cstheme="minorBidi"/>
          <w:sz w:val="24"/>
          <w:szCs w:val="24"/>
        </w:rPr>
      </w:pPr>
    </w:p>
    <w:p w:rsidR="007D65DD" w:rsidRDefault="007D65DD" w:rsidP="007D65DD">
      <w:pPr>
        <w:pStyle w:val="a3"/>
        <w:spacing w:line="360" w:lineRule="exact"/>
        <w:ind w:firstLine="480"/>
        <w:jc w:val="left"/>
        <w:rPr>
          <w:rFonts w:ascii="Times New Roman" w:eastAsia="仿宋_GB2312" w:hAnsi="Times New Roman" w:cstheme="minorBidi"/>
          <w:sz w:val="24"/>
          <w:szCs w:val="24"/>
        </w:rPr>
      </w:pPr>
    </w:p>
    <w:p w:rsidR="007D65DD" w:rsidRDefault="007D65DD" w:rsidP="007D65DD">
      <w:pPr>
        <w:pStyle w:val="a3"/>
        <w:spacing w:line="360" w:lineRule="exact"/>
        <w:ind w:firstLine="480"/>
        <w:jc w:val="left"/>
        <w:rPr>
          <w:rFonts w:ascii="Times New Roman" w:eastAsia="仿宋_GB2312" w:hAnsi="Times New Roman" w:cstheme="minorBidi"/>
          <w:sz w:val="24"/>
          <w:szCs w:val="24"/>
        </w:rPr>
      </w:pPr>
    </w:p>
    <w:p w:rsidR="009567C9" w:rsidRPr="007D65DD" w:rsidRDefault="007D65DD"/>
    <w:sectPr w:rsidR="009567C9" w:rsidRPr="007D65DD" w:rsidSect="005022A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D65DD"/>
    <w:rsid w:val="005022AF"/>
    <w:rsid w:val="007D65DD"/>
    <w:rsid w:val="00CF12F6"/>
    <w:rsid w:val="00E859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65D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D65DD"/>
    <w:pPr>
      <w:ind w:firstLineChars="200" w:firstLine="420"/>
    </w:pPr>
    <w:rPr>
      <w:rFonts w:ascii="Calibri" w:eastAsia="宋体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</Words>
  <Characters>187</Characters>
  <Application>Microsoft Office Word</Application>
  <DocSecurity>0</DocSecurity>
  <Lines>1</Lines>
  <Paragraphs>1</Paragraphs>
  <ScaleCrop>false</ScaleCrop>
  <Company>Microsoft</Company>
  <LinksUpToDate>false</LinksUpToDate>
  <CharactersWithSpaces>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1</cp:revision>
  <dcterms:created xsi:type="dcterms:W3CDTF">2018-08-15T01:41:00Z</dcterms:created>
  <dcterms:modified xsi:type="dcterms:W3CDTF">2018-08-15T01:41:00Z</dcterms:modified>
</cp:coreProperties>
</file>